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1"/>
        <w:gridCol w:w="4714"/>
      </w:tblGrid>
      <w:tr w14:paraId="30C6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1" w:type="dxa"/>
          </w:tcPr>
          <w:p w14:paraId="17FFAB08">
            <w:pPr>
              <w:ind w:left="-56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14:paraId="7BAACE30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</w:tbl>
    <w:p w14:paraId="61B62D8D">
      <w:pPr>
        <w:ind w:firstLine="0"/>
        <w:rPr>
          <w:rFonts w:ascii="Times New Roman" w:hAnsi="Times New Roman"/>
          <w:sz w:val="28"/>
          <w:szCs w:val="28"/>
        </w:rPr>
      </w:pPr>
    </w:p>
    <w:p w14:paraId="48FB30DD">
      <w:pPr>
        <w:rPr>
          <w:rFonts w:ascii="Times New Roman" w:hAnsi="Times New Roman"/>
          <w:sz w:val="28"/>
          <w:szCs w:val="28"/>
        </w:rPr>
      </w:pPr>
    </w:p>
    <w:p w14:paraId="57D15562">
      <w:pPr>
        <w:rPr>
          <w:rFonts w:ascii="Times New Roman" w:hAnsi="Times New Roman"/>
          <w:sz w:val="28"/>
          <w:szCs w:val="28"/>
        </w:rPr>
      </w:pPr>
    </w:p>
    <w:p w14:paraId="17B486B4">
      <w:pPr>
        <w:rPr>
          <w:rFonts w:ascii="Times New Roman" w:hAnsi="Times New Roman"/>
          <w:sz w:val="28"/>
          <w:szCs w:val="28"/>
        </w:rPr>
      </w:pPr>
    </w:p>
    <w:p w14:paraId="2105F724">
      <w:pPr>
        <w:rPr>
          <w:rFonts w:ascii="Times New Roman" w:hAnsi="Times New Roman"/>
          <w:sz w:val="28"/>
          <w:szCs w:val="28"/>
        </w:rPr>
      </w:pPr>
    </w:p>
    <w:p w14:paraId="08950521">
      <w:pPr>
        <w:rPr>
          <w:rFonts w:ascii="Times New Roman" w:hAnsi="Times New Roman"/>
          <w:sz w:val="28"/>
          <w:szCs w:val="28"/>
        </w:rPr>
      </w:pPr>
    </w:p>
    <w:p w14:paraId="7529D566">
      <w:pPr>
        <w:rPr>
          <w:rFonts w:ascii="Times New Roman" w:hAnsi="Times New Roman"/>
          <w:sz w:val="28"/>
          <w:szCs w:val="28"/>
        </w:rPr>
      </w:pPr>
    </w:p>
    <w:p w14:paraId="17F9B862">
      <w:pPr>
        <w:rPr>
          <w:rFonts w:ascii="Times New Roman" w:hAnsi="Times New Roman"/>
          <w:sz w:val="28"/>
          <w:szCs w:val="28"/>
        </w:rPr>
      </w:pPr>
    </w:p>
    <w:p w14:paraId="3BFC97B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СБОРНИК</w:t>
      </w:r>
    </w:p>
    <w:p w14:paraId="43DEFE35">
      <w:pPr>
        <w:jc w:val="center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муниципальных правовых актов</w:t>
      </w:r>
    </w:p>
    <w:p w14:paraId="53F74B61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Cs/>
          <w:kern w:val="32"/>
          <w:sz w:val="48"/>
          <w:szCs w:val="48"/>
        </w:rPr>
        <w:t>Фрунзенского сельсовета Алейского района Алтайского края</w:t>
      </w:r>
    </w:p>
    <w:p w14:paraId="6E53FEB2">
      <w:pPr>
        <w:rPr>
          <w:rFonts w:ascii="Times New Roman" w:hAnsi="Times New Roman"/>
          <w:sz w:val="48"/>
          <w:szCs w:val="48"/>
        </w:rPr>
      </w:pPr>
    </w:p>
    <w:p w14:paraId="4407DE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Официальное издание</w:t>
      </w:r>
    </w:p>
    <w:p w14:paraId="6EDD1280">
      <w:pPr>
        <w:jc w:val="center"/>
        <w:rPr>
          <w:rFonts w:ascii="Times New Roman" w:hAnsi="Times New Roman"/>
          <w:sz w:val="22"/>
          <w:szCs w:val="22"/>
        </w:rPr>
      </w:pPr>
    </w:p>
    <w:p w14:paraId="329B53F1">
      <w:pPr>
        <w:jc w:val="center"/>
        <w:rPr>
          <w:rFonts w:ascii="Times New Roman" w:hAnsi="Times New Roman"/>
          <w:sz w:val="22"/>
          <w:szCs w:val="22"/>
        </w:rPr>
      </w:pPr>
    </w:p>
    <w:p w14:paraId="2FC582B5">
      <w:pPr>
        <w:jc w:val="center"/>
        <w:rPr>
          <w:rFonts w:ascii="Times New Roman" w:hAnsi="Times New Roman"/>
          <w:sz w:val="22"/>
          <w:szCs w:val="22"/>
        </w:rPr>
      </w:pPr>
    </w:p>
    <w:p w14:paraId="188662C2">
      <w:pPr>
        <w:jc w:val="center"/>
        <w:rPr>
          <w:rFonts w:ascii="Times New Roman" w:hAnsi="Times New Roman"/>
          <w:sz w:val="22"/>
          <w:szCs w:val="22"/>
        </w:rPr>
      </w:pPr>
    </w:p>
    <w:p w14:paraId="76C11EBF">
      <w:pPr>
        <w:jc w:val="center"/>
        <w:rPr>
          <w:rFonts w:ascii="Times New Roman" w:hAnsi="Times New Roman"/>
          <w:sz w:val="22"/>
          <w:szCs w:val="22"/>
        </w:rPr>
      </w:pPr>
    </w:p>
    <w:p w14:paraId="0DF11A9E">
      <w:pPr>
        <w:jc w:val="center"/>
        <w:rPr>
          <w:rFonts w:ascii="Times New Roman" w:hAnsi="Times New Roman"/>
          <w:sz w:val="22"/>
          <w:szCs w:val="22"/>
        </w:rPr>
      </w:pPr>
    </w:p>
    <w:p w14:paraId="452DF4F2">
      <w:pPr>
        <w:jc w:val="center"/>
        <w:rPr>
          <w:rFonts w:ascii="Times New Roman" w:hAnsi="Times New Roman"/>
          <w:sz w:val="22"/>
          <w:szCs w:val="22"/>
        </w:rPr>
      </w:pPr>
    </w:p>
    <w:p w14:paraId="0FB89599">
      <w:pPr>
        <w:jc w:val="center"/>
        <w:rPr>
          <w:rFonts w:ascii="Times New Roman" w:hAnsi="Times New Roman"/>
          <w:sz w:val="22"/>
          <w:szCs w:val="22"/>
        </w:rPr>
      </w:pPr>
    </w:p>
    <w:p w14:paraId="276F3913">
      <w:pPr>
        <w:jc w:val="center"/>
        <w:rPr>
          <w:rFonts w:ascii="Times New Roman" w:hAnsi="Times New Roman"/>
          <w:sz w:val="22"/>
          <w:szCs w:val="22"/>
        </w:rPr>
      </w:pPr>
    </w:p>
    <w:p w14:paraId="11F4431F">
      <w:pPr>
        <w:jc w:val="center"/>
        <w:rPr>
          <w:rFonts w:ascii="Times New Roman" w:hAnsi="Times New Roman"/>
          <w:sz w:val="22"/>
          <w:szCs w:val="22"/>
        </w:rPr>
      </w:pPr>
    </w:p>
    <w:p w14:paraId="022CBF9D">
      <w:pPr>
        <w:jc w:val="center"/>
        <w:rPr>
          <w:rFonts w:ascii="Times New Roman" w:hAnsi="Times New Roman"/>
          <w:sz w:val="22"/>
          <w:szCs w:val="22"/>
        </w:rPr>
      </w:pPr>
    </w:p>
    <w:p w14:paraId="0FEA746B">
      <w:pPr>
        <w:jc w:val="center"/>
        <w:rPr>
          <w:rFonts w:ascii="Times New Roman" w:hAnsi="Times New Roman"/>
          <w:sz w:val="22"/>
          <w:szCs w:val="22"/>
        </w:rPr>
      </w:pPr>
    </w:p>
    <w:p w14:paraId="389E2502">
      <w:pPr>
        <w:jc w:val="center"/>
        <w:rPr>
          <w:rFonts w:ascii="Times New Roman" w:hAnsi="Times New Roman"/>
          <w:sz w:val="22"/>
          <w:szCs w:val="22"/>
        </w:rPr>
      </w:pPr>
    </w:p>
    <w:p w14:paraId="0C53104D">
      <w:pPr>
        <w:jc w:val="center"/>
        <w:rPr>
          <w:rFonts w:ascii="Times New Roman" w:hAnsi="Times New Roman"/>
          <w:sz w:val="22"/>
          <w:szCs w:val="22"/>
        </w:rPr>
      </w:pPr>
    </w:p>
    <w:p w14:paraId="7DF83D39">
      <w:pPr>
        <w:jc w:val="center"/>
        <w:rPr>
          <w:rFonts w:ascii="Times New Roman" w:hAnsi="Times New Roman"/>
          <w:sz w:val="22"/>
          <w:szCs w:val="22"/>
        </w:rPr>
      </w:pPr>
    </w:p>
    <w:p w14:paraId="070A7C24">
      <w:pPr>
        <w:jc w:val="center"/>
        <w:rPr>
          <w:rFonts w:ascii="Times New Roman" w:hAnsi="Times New Roman"/>
          <w:sz w:val="22"/>
          <w:szCs w:val="22"/>
        </w:rPr>
      </w:pPr>
    </w:p>
    <w:p w14:paraId="6D5806A3">
      <w:pPr>
        <w:jc w:val="center"/>
        <w:rPr>
          <w:rFonts w:ascii="Times New Roman" w:hAnsi="Times New Roman"/>
          <w:sz w:val="22"/>
          <w:szCs w:val="22"/>
        </w:rPr>
      </w:pPr>
    </w:p>
    <w:p w14:paraId="77D8B7C7">
      <w:pPr>
        <w:jc w:val="center"/>
        <w:rPr>
          <w:rFonts w:ascii="Times New Roman" w:hAnsi="Times New Roman"/>
          <w:sz w:val="22"/>
          <w:szCs w:val="22"/>
        </w:rPr>
      </w:pPr>
    </w:p>
    <w:p w14:paraId="2FB21DCF">
      <w:pPr>
        <w:jc w:val="center"/>
        <w:rPr>
          <w:rFonts w:ascii="Times New Roman" w:hAnsi="Times New Roman"/>
          <w:sz w:val="22"/>
          <w:szCs w:val="22"/>
        </w:rPr>
      </w:pPr>
    </w:p>
    <w:p w14:paraId="434844A9">
      <w:pPr>
        <w:jc w:val="center"/>
        <w:rPr>
          <w:rFonts w:ascii="Times New Roman" w:hAnsi="Times New Roman"/>
          <w:sz w:val="22"/>
          <w:szCs w:val="22"/>
        </w:rPr>
      </w:pPr>
    </w:p>
    <w:p w14:paraId="2C11755C">
      <w:pPr>
        <w:ind w:firstLine="0"/>
        <w:rPr>
          <w:rFonts w:ascii="Times New Roman" w:hAnsi="Times New Roman"/>
          <w:sz w:val="22"/>
          <w:szCs w:val="22"/>
        </w:rPr>
      </w:pPr>
    </w:p>
    <w:p w14:paraId="52793846">
      <w:pPr>
        <w:ind w:firstLine="0"/>
        <w:rPr>
          <w:rFonts w:ascii="Times New Roman" w:hAnsi="Times New Roman"/>
          <w:sz w:val="22"/>
          <w:szCs w:val="22"/>
        </w:rPr>
      </w:pPr>
    </w:p>
    <w:p w14:paraId="7E26753E">
      <w:pPr>
        <w:ind w:firstLine="0"/>
        <w:rPr>
          <w:rFonts w:ascii="Times New Roman" w:hAnsi="Times New Roman"/>
          <w:sz w:val="22"/>
          <w:szCs w:val="22"/>
        </w:rPr>
      </w:pPr>
    </w:p>
    <w:p w14:paraId="246F8A95">
      <w:pPr>
        <w:ind w:firstLine="0"/>
        <w:rPr>
          <w:rFonts w:ascii="Times New Roman" w:hAnsi="Times New Roman"/>
          <w:sz w:val="22"/>
          <w:szCs w:val="22"/>
        </w:rPr>
      </w:pPr>
    </w:p>
    <w:p w14:paraId="00F69E35">
      <w:pPr>
        <w:ind w:firstLine="0"/>
        <w:rPr>
          <w:rFonts w:ascii="Times New Roman" w:hAnsi="Times New Roman"/>
          <w:sz w:val="22"/>
          <w:szCs w:val="22"/>
        </w:rPr>
      </w:pPr>
    </w:p>
    <w:p w14:paraId="3A4CF0FD">
      <w:pPr>
        <w:jc w:val="center"/>
        <w:rPr>
          <w:rFonts w:ascii="Times New Roman" w:hAnsi="Times New Roman"/>
          <w:sz w:val="22"/>
          <w:szCs w:val="22"/>
        </w:rPr>
      </w:pPr>
    </w:p>
    <w:p w14:paraId="37E4CDF2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 w14:paraId="7A83C02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июль</w:t>
      </w:r>
    </w:p>
    <w:p w14:paraId="0AF8BA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F32A5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Вавилон</w:t>
      </w:r>
    </w:p>
    <w:tbl>
      <w:tblPr>
        <w:tblStyle w:val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</w:tblGrid>
      <w:tr w14:paraId="4BD4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 w14:paraId="3B356D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DA4F63">
      <w:pPr>
        <w:jc w:val="center"/>
        <w:rPr>
          <w:rFonts w:ascii="Times New Roman" w:hAnsi="Times New Roman"/>
          <w:sz w:val="28"/>
          <w:szCs w:val="28"/>
        </w:rPr>
      </w:pPr>
    </w:p>
    <w:p w14:paraId="1321C72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СБОРНИК</w:t>
      </w:r>
    </w:p>
    <w:p w14:paraId="4B37ACC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муниципальных правовых актов</w:t>
      </w:r>
    </w:p>
    <w:p w14:paraId="5097261A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kern w:val="32"/>
          <w:sz w:val="28"/>
          <w:szCs w:val="28"/>
        </w:rPr>
        <w:t>Фрунзенского сельсовета Алейского района Алтайского края</w:t>
      </w:r>
    </w:p>
    <w:p w14:paraId="3E671550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BE7C82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</w:t>
      </w:r>
    </w:p>
    <w:p w14:paraId="614FDA7D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EC5D16B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1. Решения Собрания депутатов Фрунзенского сельсовета Алейского района Алтайского края</w:t>
      </w:r>
    </w:p>
    <w:p w14:paraId="2059D488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80FC2C1">
      <w:pPr>
        <w:numPr>
          <w:ilvl w:val="0"/>
          <w:numId w:val="1"/>
        </w:numPr>
        <w:tabs>
          <w:tab w:val="clear" w:pos="425"/>
        </w:tabs>
        <w:spacing w:after="0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"https://frunzenskij-r22.gosweb.gosuslugi.ru/deyatelnost/napravleniya-deyatelnosti/publichnye-slushaniya/proekty/proekty_69.html" \o "Решение Собрание депутатов Фрунзенского сельсовета Алейского района Алтайского края "Об исполнении бюджета поселения Фрунзенский сельсовет Алейского района Алтайского края за 2023 год""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Решение Собрание депутатов Фрунзенского сельсовета Алейского района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Алтайского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30.06.2025 №7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сельское поселение Фрунзенский сельсовет Алейского района Алтайского края»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652B90B">
      <w:pPr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E3402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2. Постановления и распоряжения администрации Фрунзенского сельсовета Алейского района Алтайского края</w:t>
      </w:r>
    </w:p>
    <w:p w14:paraId="597425F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1A3CD41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8A6CF3C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0867D5A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3. Иная официальная информация</w:t>
      </w:r>
    </w:p>
    <w:p w14:paraId="0EB1D3F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31B2F3C">
      <w:pPr>
        <w:numPr>
          <w:numId w:val="0"/>
        </w:numPr>
        <w:ind w:leftChars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0FE5AD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B5C9949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870A41">
      <w:pPr>
        <w:rPr>
          <w:rFonts w:hint="default" w:ascii="Times New Roman" w:hAnsi="Times New Roman" w:cs="Times New Roman"/>
          <w:sz w:val="28"/>
          <w:szCs w:val="28"/>
        </w:rPr>
      </w:pPr>
    </w:p>
    <w:p w14:paraId="5EEC988A">
      <w:pPr>
        <w:rPr>
          <w:rFonts w:hint="default" w:ascii="Times New Roman" w:hAnsi="Times New Roman" w:cs="Times New Roman"/>
          <w:sz w:val="28"/>
          <w:szCs w:val="28"/>
        </w:rPr>
      </w:pPr>
    </w:p>
    <w:p w14:paraId="43FD161E">
      <w:pPr>
        <w:rPr>
          <w:rFonts w:hint="default" w:ascii="Times New Roman" w:hAnsi="Times New Roman" w:cs="Times New Roman"/>
          <w:sz w:val="28"/>
          <w:szCs w:val="28"/>
        </w:rPr>
      </w:pPr>
    </w:p>
    <w:p w14:paraId="2FE233ED">
      <w:pPr>
        <w:rPr>
          <w:rFonts w:hint="default" w:ascii="Times New Roman" w:hAnsi="Times New Roman" w:cs="Times New Roman"/>
          <w:sz w:val="28"/>
          <w:szCs w:val="28"/>
        </w:rPr>
      </w:pPr>
    </w:p>
    <w:p w14:paraId="697B4718">
      <w:pPr>
        <w:rPr>
          <w:rFonts w:hint="default" w:ascii="Times New Roman" w:hAnsi="Times New Roman" w:cs="Times New Roman"/>
          <w:sz w:val="28"/>
          <w:szCs w:val="28"/>
        </w:rPr>
      </w:pPr>
    </w:p>
    <w:p w14:paraId="3AB4E6E3">
      <w:pPr>
        <w:rPr>
          <w:rFonts w:hint="default" w:ascii="Times New Roman" w:hAnsi="Times New Roman" w:cs="Times New Roman"/>
          <w:sz w:val="28"/>
          <w:szCs w:val="28"/>
        </w:rPr>
      </w:pPr>
    </w:p>
    <w:p w14:paraId="1BFA2E95">
      <w:pPr>
        <w:rPr>
          <w:rFonts w:hint="default" w:ascii="Times New Roman" w:hAnsi="Times New Roman" w:cs="Times New Roman"/>
          <w:sz w:val="28"/>
          <w:szCs w:val="28"/>
        </w:rPr>
      </w:pPr>
    </w:p>
    <w:p w14:paraId="0DCCC6EB">
      <w:pPr>
        <w:rPr>
          <w:rFonts w:hint="default" w:ascii="Times New Roman" w:hAnsi="Times New Roman" w:cs="Times New Roman"/>
          <w:sz w:val="28"/>
          <w:szCs w:val="28"/>
        </w:rPr>
      </w:pPr>
    </w:p>
    <w:p w14:paraId="1103DF09">
      <w:pPr>
        <w:rPr>
          <w:rFonts w:hint="default" w:ascii="Times New Roman" w:hAnsi="Times New Roman" w:cs="Times New Roman"/>
          <w:sz w:val="28"/>
          <w:szCs w:val="28"/>
        </w:rPr>
      </w:pPr>
    </w:p>
    <w:p w14:paraId="2B3AF9D1">
      <w:pPr>
        <w:rPr>
          <w:rFonts w:hint="default" w:ascii="Times New Roman" w:hAnsi="Times New Roman" w:cs="Times New Roman"/>
          <w:sz w:val="28"/>
          <w:szCs w:val="28"/>
        </w:rPr>
      </w:pPr>
    </w:p>
    <w:p w14:paraId="6FB8991D">
      <w:pPr>
        <w:rPr>
          <w:rFonts w:hint="default" w:ascii="Times New Roman" w:hAnsi="Times New Roman" w:cs="Times New Roman"/>
          <w:sz w:val="28"/>
          <w:szCs w:val="28"/>
        </w:rPr>
      </w:pPr>
    </w:p>
    <w:p w14:paraId="63C67D61">
      <w:pPr>
        <w:rPr>
          <w:rFonts w:hint="default" w:ascii="Times New Roman" w:hAnsi="Times New Roman" w:cs="Times New Roman"/>
          <w:sz w:val="28"/>
          <w:szCs w:val="28"/>
        </w:rPr>
      </w:pPr>
    </w:p>
    <w:p w14:paraId="1511D1FC">
      <w:pPr>
        <w:rPr>
          <w:rFonts w:hint="default" w:ascii="Times New Roman" w:hAnsi="Times New Roman" w:cs="Times New Roman"/>
          <w:sz w:val="28"/>
          <w:szCs w:val="28"/>
        </w:rPr>
      </w:pPr>
    </w:p>
    <w:p w14:paraId="054D2372">
      <w:pPr>
        <w:rPr>
          <w:rFonts w:hint="default" w:ascii="Times New Roman" w:hAnsi="Times New Roman" w:cs="Times New Roman"/>
          <w:sz w:val="28"/>
          <w:szCs w:val="28"/>
        </w:rPr>
      </w:pPr>
    </w:p>
    <w:p w14:paraId="595A175D">
      <w:pPr>
        <w:rPr>
          <w:rFonts w:hint="default" w:ascii="Times New Roman" w:hAnsi="Times New Roman" w:cs="Times New Roman"/>
          <w:sz w:val="28"/>
          <w:szCs w:val="28"/>
        </w:rPr>
      </w:pPr>
    </w:p>
    <w:p w14:paraId="5A886953">
      <w:pPr>
        <w:rPr>
          <w:rFonts w:hint="default" w:ascii="Times New Roman" w:hAnsi="Times New Roman" w:cs="Times New Roman"/>
          <w:sz w:val="28"/>
          <w:szCs w:val="28"/>
        </w:rPr>
      </w:pPr>
    </w:p>
    <w:p w14:paraId="264CD46D">
      <w:pPr>
        <w:rPr>
          <w:rFonts w:hint="default" w:ascii="Times New Roman" w:hAnsi="Times New Roman" w:cs="Times New Roman"/>
          <w:sz w:val="28"/>
          <w:szCs w:val="28"/>
        </w:rPr>
      </w:pPr>
    </w:p>
    <w:p w14:paraId="12BC5460">
      <w:pPr>
        <w:rPr>
          <w:rFonts w:hint="default" w:ascii="Times New Roman" w:hAnsi="Times New Roman" w:cs="Times New Roman"/>
          <w:sz w:val="28"/>
          <w:szCs w:val="28"/>
        </w:rPr>
      </w:pPr>
    </w:p>
    <w:p w14:paraId="195C0908">
      <w:pPr>
        <w:rPr>
          <w:rFonts w:hint="default" w:ascii="Times New Roman" w:hAnsi="Times New Roman" w:cs="Times New Roman"/>
          <w:sz w:val="28"/>
          <w:szCs w:val="28"/>
        </w:rPr>
      </w:pPr>
    </w:p>
    <w:p w14:paraId="5B107996">
      <w:pPr>
        <w:rPr>
          <w:rFonts w:hint="default" w:ascii="Times New Roman" w:hAnsi="Times New Roman" w:cs="Times New Roman"/>
          <w:sz w:val="28"/>
          <w:szCs w:val="28"/>
        </w:rPr>
      </w:pPr>
    </w:p>
    <w:p w14:paraId="72967598">
      <w:pPr>
        <w:rPr>
          <w:rFonts w:hint="default" w:ascii="Times New Roman" w:hAnsi="Times New Roman" w:cs="Times New Roman"/>
          <w:sz w:val="28"/>
          <w:szCs w:val="28"/>
        </w:rPr>
      </w:pPr>
    </w:p>
    <w:p w14:paraId="27B27C7B">
      <w:pPr>
        <w:rPr>
          <w:rFonts w:hint="default" w:ascii="Times New Roman" w:hAnsi="Times New Roman" w:cs="Times New Roman"/>
          <w:sz w:val="28"/>
          <w:szCs w:val="28"/>
        </w:rPr>
      </w:pPr>
    </w:p>
    <w:p w14:paraId="52E47810">
      <w:pPr>
        <w:rPr>
          <w:rFonts w:hint="default" w:ascii="Times New Roman" w:hAnsi="Times New Roman" w:cs="Times New Roman"/>
          <w:sz w:val="28"/>
          <w:szCs w:val="28"/>
        </w:rPr>
      </w:pPr>
    </w:p>
    <w:p w14:paraId="4B7E26CC">
      <w:pPr>
        <w:rPr>
          <w:rFonts w:hint="default" w:ascii="Times New Roman" w:hAnsi="Times New Roman" w:cs="Times New Roman"/>
          <w:sz w:val="28"/>
          <w:szCs w:val="28"/>
        </w:rPr>
      </w:pPr>
    </w:p>
    <w:p w14:paraId="7D9FC1C0">
      <w:pPr>
        <w:rPr>
          <w:rFonts w:hint="default" w:ascii="Times New Roman" w:hAnsi="Times New Roman" w:cs="Times New Roman"/>
          <w:sz w:val="28"/>
          <w:szCs w:val="28"/>
        </w:rPr>
      </w:pPr>
    </w:p>
    <w:p w14:paraId="1241327C">
      <w:pPr>
        <w:rPr>
          <w:rFonts w:hint="default" w:ascii="Times New Roman" w:hAnsi="Times New Roman" w:cs="Times New Roman"/>
          <w:sz w:val="28"/>
          <w:szCs w:val="28"/>
        </w:rPr>
      </w:pPr>
    </w:p>
    <w:p w14:paraId="25D9BD2D">
      <w:pPr>
        <w:rPr>
          <w:rFonts w:hint="default" w:ascii="Times New Roman" w:hAnsi="Times New Roman" w:cs="Times New Roman"/>
          <w:sz w:val="28"/>
          <w:szCs w:val="28"/>
        </w:rPr>
      </w:pPr>
    </w:p>
    <w:p w14:paraId="30753DF0">
      <w:pPr>
        <w:rPr>
          <w:rFonts w:hint="default" w:ascii="Times New Roman" w:hAnsi="Times New Roman" w:cs="Times New Roman"/>
          <w:sz w:val="28"/>
          <w:szCs w:val="28"/>
        </w:rPr>
      </w:pPr>
    </w:p>
    <w:p w14:paraId="718C16FD">
      <w:pPr>
        <w:rPr>
          <w:rFonts w:hint="default" w:ascii="Times New Roman" w:hAnsi="Times New Roman" w:cs="Times New Roman"/>
          <w:sz w:val="28"/>
          <w:szCs w:val="28"/>
        </w:rPr>
      </w:pPr>
    </w:p>
    <w:p w14:paraId="4B0CD584">
      <w:pPr>
        <w:rPr>
          <w:rFonts w:hint="default" w:ascii="Times New Roman" w:hAnsi="Times New Roman" w:cs="Times New Roman"/>
          <w:sz w:val="28"/>
          <w:szCs w:val="28"/>
        </w:rPr>
      </w:pPr>
    </w:p>
    <w:p w14:paraId="7A7A8D94">
      <w:pPr>
        <w:rPr>
          <w:rFonts w:hint="default" w:ascii="Times New Roman" w:hAnsi="Times New Roman" w:cs="Times New Roman"/>
          <w:sz w:val="28"/>
          <w:szCs w:val="28"/>
        </w:rPr>
      </w:pPr>
    </w:p>
    <w:p w14:paraId="450CEC5E">
      <w:pPr>
        <w:rPr>
          <w:rFonts w:hint="default" w:ascii="Times New Roman" w:hAnsi="Times New Roman" w:cs="Times New Roman"/>
          <w:sz w:val="28"/>
          <w:szCs w:val="28"/>
        </w:rPr>
      </w:pPr>
    </w:p>
    <w:p w14:paraId="51A45E20">
      <w:pPr>
        <w:rPr>
          <w:rFonts w:hint="default" w:ascii="Times New Roman" w:hAnsi="Times New Roman" w:cs="Times New Roman"/>
          <w:sz w:val="28"/>
          <w:szCs w:val="28"/>
        </w:rPr>
      </w:pPr>
    </w:p>
    <w:p w14:paraId="7DF5AA0B">
      <w:pPr>
        <w:rPr>
          <w:rFonts w:hint="default" w:ascii="Times New Roman" w:hAnsi="Times New Roman" w:cs="Times New Roman"/>
          <w:sz w:val="28"/>
          <w:szCs w:val="28"/>
        </w:rPr>
      </w:pPr>
    </w:p>
    <w:p w14:paraId="4EF59186">
      <w:pPr>
        <w:rPr>
          <w:rFonts w:hint="default" w:ascii="Times New Roman" w:hAnsi="Times New Roman" w:cs="Times New Roman"/>
          <w:sz w:val="28"/>
          <w:szCs w:val="28"/>
        </w:rPr>
      </w:pPr>
    </w:p>
    <w:p w14:paraId="0463862A">
      <w:pPr>
        <w:ind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19E8DC1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>
        <w:rPr>
          <w:rFonts w:hint="default" w:ascii="Times New Roman" w:hAnsi="Times New Roman" w:cs="Times New Roman"/>
          <w:b/>
          <w:sz w:val="28"/>
          <w:szCs w:val="28"/>
        </w:rPr>
        <w:t>Решения Собрания депутатов Фрунзенского сельсовета Алейского района Алтайского края</w:t>
      </w:r>
    </w:p>
    <w:p w14:paraId="586C6F33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A687FE1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A6FACD2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3DCB98F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8F2216D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E3867CF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9BD213E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2A057BC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CEBCEB8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428D4E2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3649780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04CB0BF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82EEA1C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72C25EE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31F12AC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63F2D4C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4B56AA5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F2162DE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096F616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CD9B808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460DDC6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A6D130D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DD59134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BE79BFE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ECFD170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0A1E09A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8B5ADD7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14:paraId="325C6661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СОБРАНИЕ ДЕПУТАТОВ ФРУНЗЕНСКОГО СЕЛЬСОВЕТА АЛЕЙСКОГО РАЙОНА АЛТАЙСКОГО КРАЯ</w:t>
      </w:r>
    </w:p>
    <w:p w14:paraId="1F4D6A97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 w14:paraId="2582165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 w14:paraId="6EA57BB1">
      <w:pPr>
        <w:rPr>
          <w:rFonts w:hint="default" w:ascii="Times New Roman" w:hAnsi="Times New Roman" w:cs="Times New Roman"/>
          <w:bCs/>
          <w:sz w:val="28"/>
          <w:szCs w:val="28"/>
        </w:rPr>
      </w:pPr>
    </w:p>
    <w:p w14:paraId="5718BD46">
      <w:pPr>
        <w:ind w:left="4340" w:hanging="4340" w:hangingChars="1550"/>
        <w:jc w:val="both"/>
        <w:rPr>
          <w:rFonts w:hint="default" w:ascii="Times New Roman" w:hAnsi="Times New Roman" w:cs="Times New Roman"/>
          <w:b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06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.2025                                               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село Вавилон</w:t>
      </w:r>
    </w:p>
    <w:p w14:paraId="692F3270">
      <w:pPr>
        <w:rPr>
          <w:rFonts w:hint="default"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 w14:paraId="3C7E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BB651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 внесении изменений и дополнений в Устав муниципального образования сельское поселение Фрунзенский сельсовет Алейского района Алтайского края</w:t>
            </w:r>
          </w:p>
          <w:p w14:paraId="2A375938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FB4888E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Устава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сельское поселение Фрунзенский сельсовет Алейского района Алтайского края в соответствие с действующим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законодательством Собрание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РЕШИЛО:</w:t>
      </w:r>
    </w:p>
    <w:p w14:paraId="4D185159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2C507BF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Внести в Устав муниципального образования сельское поселение Фрунзенский сельсовет Алейского района Алтайского края, принятый решением Собрания депутатов Фрунзенского сельсовета Алейского района Алтайского края от 21 июня 2024 года  № 10, следующие изменения и дополнения:</w:t>
      </w:r>
    </w:p>
    <w:p w14:paraId="1771387A">
      <w:pPr>
        <w:pStyle w:val="5"/>
        <w:tabs>
          <w:tab w:val="left" w:pos="7371"/>
        </w:tabs>
        <w:ind w:firstLine="708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1) статью 2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Вопросы местного значения поселения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» изложить в следующей редакции: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1874411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«К вопросам местного значения поселения относятся:</w:t>
      </w:r>
    </w:p>
    <w:p w14:paraId="715F3E7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2C624EC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14:paraId="5C50936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61FDCAB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1349D45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7FB09D1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79DAE768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0CA86C4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14:paraId="46616910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50F879B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3EBE049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6A8B09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513AAC1F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2D9FD280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14)</w:t>
      </w:r>
      <w:r>
        <w:rPr>
          <w:rFonts w:hint="default"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hint="default" w:ascii="Times New Roman" w:hAnsi="Times New Roman" w:cs="Times New Roman"/>
          <w:iCs/>
          <w:sz w:val="28"/>
          <w:szCs w:val="28"/>
        </w:rPr>
        <w:t>;</w:t>
      </w:r>
    </w:p>
    <w:p w14:paraId="22800A02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  <w:r>
        <w:rPr>
          <w:rFonts w:hint="default" w:ascii="Times New Roman" w:hAnsi="Times New Roman" w:cs="Times New Roman"/>
          <w:iCs/>
          <w:sz w:val="28"/>
          <w:szCs w:val="28"/>
        </w:rPr>
        <w:t>»;</w:t>
      </w:r>
    </w:p>
    <w:p w14:paraId="23DE7817">
      <w:pPr>
        <w:tabs>
          <w:tab w:val="left" w:pos="7371"/>
        </w:tabs>
        <w:ind w:firstLine="708"/>
        <w:jc w:val="both"/>
        <w:rPr>
          <w:rFonts w:hint="default" w:ascii="Times New Roman" w:hAnsi="Times New Roman" w:cs="Times New Roman"/>
          <w:iCs/>
          <w:sz w:val="28"/>
          <w:szCs w:val="28"/>
        </w:rPr>
      </w:pPr>
    </w:p>
    <w:p w14:paraId="62DB0321">
      <w:pPr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статью 9 «Сход граждан» изложить в следующей редакции: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74C45FD4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«1. Сход граждан может проводиться в случаях, предусмотренных Федеральным законом от 20 марта 2025 года № 33-ФЗ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25B082F4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14418713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14:paraId="193EF45E">
      <w:pPr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B84F70B">
      <w:pPr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статью 26 «Правовой статус депутата» изложить в следующей редакции: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 w14:paraId="57F97027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14:paraId="173B57B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Органы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14:paraId="39D7992A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14:paraId="506E6128">
      <w:pPr>
        <w:ind w:right="-1" w:firstLine="54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>
        <w:rPr>
          <w:rFonts w:hint="default" w:ascii="Times New Roman" w:hAnsi="Times New Roman" w:eastAsia="Calibri" w:cs="Times New Roman"/>
          <w:sz w:val="28"/>
          <w:szCs w:val="28"/>
        </w:rPr>
        <w:t>гарантируется сохранение места работы (должности) на период, который составляет в совокупности 3 рабочих дня в месяц.</w:t>
      </w:r>
    </w:p>
    <w:p w14:paraId="13449791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14:paraId="4A1CD7F2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Депутат обязан:</w:t>
      </w:r>
    </w:p>
    <w:p w14:paraId="6DF25953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14:paraId="1435FBDB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соблюдать правила депутатской этики, установленные Собранием депутатов;</w:t>
      </w:r>
    </w:p>
    <w:p w14:paraId="63B5210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14:paraId="37EAFE8B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соблюдать установленные Собранием депутатов правила публичных выступлений;</w:t>
      </w:r>
    </w:p>
    <w:p w14:paraId="5C714B3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добросовестно выполнять поручения Собрания депутатов и его органов, данные в пределах их компетенции;</w:t>
      </w:r>
    </w:p>
    <w:p w14:paraId="4E00ABF8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14:paraId="6E9B3F8B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14:paraId="5701339E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участвовать по поручению Собрания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14:paraId="59FB8A8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14:paraId="3E35C67D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14:paraId="060B6CAB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14:paraId="3711C8A8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14:paraId="04E69191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14:paraId="32DCC120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14:paraId="5439925D">
      <w:pPr>
        <w:ind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Собрания депутатов;</w:t>
      </w:r>
    </w:p>
    <w:p w14:paraId="43DB919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14:paraId="2A777890">
      <w:pPr>
        <w:ind w:right="-1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14:paraId="7D2E864F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Депутат должен соблюдать ограничения, предусмотренные статьей 28 Федерального закона от 20 марта 2025 года № 33-ФЗ.</w:t>
      </w:r>
    </w:p>
    <w:p w14:paraId="1A77AC6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2025 года № 33-ФЗ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14:paraId="645CFD73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Полномочия депутата прекращаются досрочно в случае:</w:t>
      </w:r>
    </w:p>
    <w:p w14:paraId="0269A70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смерти;</w:t>
      </w:r>
    </w:p>
    <w:p w14:paraId="08B72347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отставки по собственному желанию;</w:t>
      </w:r>
    </w:p>
    <w:p w14:paraId="0325E2C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14:paraId="1BAE98A3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14:paraId="2E5176A7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14:paraId="1F0C1FAD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14:paraId="1001DF6E">
      <w:pPr>
        <w:ind w:right="-1" w:firstLine="54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>
        <w:rPr>
          <w:rFonts w:hint="default" w:ascii="Times New Roman" w:hAnsi="Times New Roman" w:cs="Times New Roman"/>
          <w:bCs/>
          <w:sz w:val="28"/>
          <w:szCs w:val="28"/>
        </w:rPr>
        <w:t>;</w:t>
      </w:r>
    </w:p>
    <w:p w14:paraId="2B0ACA1A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досрочного прекращения полномочий Собрания депутатов;</w:t>
      </w:r>
    </w:p>
    <w:p w14:paraId="4A67A25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14:paraId="0D198A3E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10) приобретения им статуса иностранного агента;</w:t>
      </w:r>
    </w:p>
    <w:p w14:paraId="131B4862">
      <w:pPr>
        <w:ind w:right="-1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11) в случае отсутствия депутата без уважительных причин на всех сессиях Собрания депутатов в течение шести месяцев подряд;</w:t>
      </w:r>
    </w:p>
    <w:p w14:paraId="67EE639C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12) в иных случаях, установленных Федеральным законом от 20 марта 2025 года № 33-ФЗ и иными федеральными законами.</w:t>
      </w:r>
    </w:p>
    <w:p w14:paraId="71914F53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основания.»;</w:t>
      </w:r>
    </w:p>
    <w:p w14:paraId="678EF69C">
      <w:pPr>
        <w:pStyle w:val="5"/>
        <w:tabs>
          <w:tab w:val="left" w:pos="-284"/>
        </w:tabs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64F48D6B">
      <w:pPr>
        <w:pStyle w:val="5"/>
        <w:tabs>
          <w:tab w:val="left" w:pos="-284"/>
        </w:tabs>
        <w:ind w:firstLine="708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>) статью 32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Досрочное прекращение полномочий главы сельсовета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» изложить в следующей редакции: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409DB47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«1. Полномочия главы сельсовета прекращаются досрочно в случае:</w:t>
      </w:r>
    </w:p>
    <w:p w14:paraId="3122669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смерти;</w:t>
      </w:r>
    </w:p>
    <w:p w14:paraId="1E9B3FF4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отставки по собственному желанию;</w:t>
      </w:r>
    </w:p>
    <w:p w14:paraId="3276C0BB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3)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14:paraId="0EFDC925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4)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14:paraId="4D2AA107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5)</w:t>
      </w:r>
      <w:r>
        <w:rPr>
          <w:rFonts w:hint="default"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14:paraId="2621FE34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6)</w:t>
      </w:r>
      <w:r>
        <w:rPr>
          <w:rFonts w:hint="default"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14:paraId="24B3ACE0">
      <w:pPr>
        <w:ind w:right="-1" w:firstLine="567"/>
        <w:jc w:val="both"/>
        <w:rPr>
          <w:rFonts w:hint="default" w:ascii="Times New Roman" w:hAnsi="Times New Roman" w:cs="Times New Roman"/>
          <w:color w:val="22272F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7)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2272F"/>
          <w:sz w:val="28"/>
          <w:szCs w:val="28"/>
        </w:rPr>
        <w:t>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14:paraId="6AC6F431">
      <w:pPr>
        <w:ind w:right="-1" w:firstLine="54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8B8DB40">
      <w:pPr>
        <w:numPr>
          <w:ilvl w:val="0"/>
          <w:numId w:val="2"/>
        </w:num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2272F"/>
          <w:sz w:val="28"/>
          <w:szCs w:val="28"/>
        </w:rPr>
        <w:t>призыв на военную службу или направление на заменяющую ее альтернативную гражданскую службу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201BEB3">
      <w:pPr>
        <w:ind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2272F"/>
          <w:sz w:val="28"/>
          <w:szCs w:val="28"/>
        </w:rPr>
        <w:t>9) приобретение статуса иностранного агента;</w:t>
      </w:r>
    </w:p>
    <w:p w14:paraId="4A0A11CC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10) утрата доверия Президента Российской Федерации;</w:t>
      </w:r>
    </w:p>
    <w:p w14:paraId="4846BEF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sub_2127"/>
      <w:r>
        <w:rPr>
          <w:rFonts w:hint="default" w:ascii="Times New Roman" w:hAnsi="Times New Roman" w:cs="Times New Roman"/>
          <w:sz w:val="28"/>
          <w:szCs w:val="28"/>
        </w:rPr>
        <w:t>11) удаление в отставку;</w:t>
      </w:r>
    </w:p>
    <w:bookmarkEnd w:id="0"/>
    <w:p w14:paraId="0C404231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sub_2128"/>
      <w:r>
        <w:rPr>
          <w:rFonts w:hint="default" w:ascii="Times New Roman" w:hAnsi="Times New Roman" w:cs="Times New Roman"/>
          <w:sz w:val="28"/>
          <w:szCs w:val="28"/>
        </w:rPr>
        <w:t>12) отрешение от должности;</w:t>
      </w:r>
    </w:p>
    <w:bookmarkEnd w:id="1"/>
    <w:p w14:paraId="74744489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" w:name="sub_2129"/>
      <w:r>
        <w:rPr>
          <w:rFonts w:hint="default" w:ascii="Times New Roman" w:hAnsi="Times New Roman" w:cs="Times New Roman"/>
          <w:sz w:val="28"/>
          <w:szCs w:val="28"/>
        </w:rPr>
        <w:t>13) установленная в судебном порядке стойкая неспособность по состоянию здоровья осуществлять полномочия главы сельсовета;</w:t>
      </w:r>
    </w:p>
    <w:bookmarkEnd w:id="2"/>
    <w:p w14:paraId="363949E8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sub_2130"/>
      <w:r>
        <w:rPr>
          <w:rFonts w:hint="default" w:ascii="Times New Roman" w:hAnsi="Times New Roman" w:cs="Times New Roman"/>
          <w:sz w:val="28"/>
          <w:szCs w:val="28"/>
        </w:rPr>
        <w:t xml:space="preserve">14) преобразование поселения, осуществляемое в соответствии с </w:t>
      </w:r>
      <w:r>
        <w:rPr>
          <w:rStyle w:val="113"/>
          <w:rFonts w:hint="default" w:ascii="Times New Roman" w:hAnsi="Times New Roman" w:cs="Times New Roman"/>
          <w:color w:val="auto"/>
          <w:sz w:val="28"/>
          <w:szCs w:val="28"/>
        </w:rPr>
        <w:t>частями 6</w:t>
      </w:r>
      <w:r>
        <w:rPr>
          <w:rFonts w:hint="default" w:ascii="Times New Roman" w:hAnsi="Times New Roman" w:cs="Times New Roman"/>
          <w:sz w:val="28"/>
          <w:szCs w:val="28"/>
        </w:rPr>
        <w:t xml:space="preserve"> и </w:t>
      </w:r>
      <w:r>
        <w:rPr>
          <w:rStyle w:val="113"/>
          <w:rFonts w:hint="default" w:ascii="Times New Roman" w:hAnsi="Times New Roman" w:cs="Times New Roman"/>
          <w:color w:val="auto"/>
          <w:sz w:val="28"/>
          <w:szCs w:val="28"/>
        </w:rPr>
        <w:t>7 статьи 12</w:t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20 марта 2025 года № 33-ФЗ;</w:t>
      </w:r>
    </w:p>
    <w:bookmarkEnd w:id="3"/>
    <w:p w14:paraId="6C8E158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4" w:name="sub_2131"/>
      <w:r>
        <w:rPr>
          <w:rFonts w:hint="default" w:ascii="Times New Roman" w:hAnsi="Times New Roman" w:cs="Times New Roman"/>
          <w:sz w:val="28"/>
          <w:szCs w:val="28"/>
        </w:rPr>
        <w:t>15) увеличение численности избирателей поселения более чем на 25 процентов;</w:t>
      </w:r>
    </w:p>
    <w:bookmarkEnd w:id="4"/>
    <w:p w14:paraId="08829E7F">
      <w:pPr>
        <w:pStyle w:val="25"/>
        <w:spacing w:after="0"/>
        <w:ind w:left="0"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14:paraId="7BF45BD9">
      <w:pPr>
        <w:ind w:right="-1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Полномочия главы сельсовета в случаях, предусмотренных пунктами 1, 3-8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, 13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оснований, предусмотренных в данных пунктах, о чем на ближайшей сессии принимается соответствующее решение Собрания депутатов.</w:t>
      </w:r>
    </w:p>
    <w:p w14:paraId="6C4334A1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Полномочия главы сельсовета в случа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hint="default" w:ascii="Times New Roman" w:hAnsi="Times New Roman" w:cs="Times New Roman"/>
          <w:sz w:val="28"/>
          <w:szCs w:val="28"/>
        </w:rPr>
        <w:t>, предусмотренных пунктами 2,9,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11, 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части 1 настоящей статьи, прекращаются со дня принятия Собранием депутатов решения об отставке по собственному желанию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или удалении в отставку</w:t>
      </w:r>
      <w:r>
        <w:rPr>
          <w:rFonts w:hint="default" w:ascii="Times New Roman" w:hAnsi="Times New Roman" w:cs="Times New Roman"/>
          <w:sz w:val="28"/>
          <w:szCs w:val="28"/>
        </w:rPr>
        <w:t xml:space="preserve"> главы сельсовета.</w:t>
      </w:r>
    </w:p>
    <w:p w14:paraId="4015AA56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12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14:paraId="49C93870">
      <w:pPr>
        <w:pStyle w:val="33"/>
        <w:ind w:right="-1" w:firstLine="54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Полномочия главы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сельсовета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в случаях, предусмотренных пунктами </w:t>
      </w:r>
      <w:r>
        <w:rPr>
          <w:rFonts w:hint="default" w:ascii="Times New Roman" w:hAnsi="Times New Roman" w:cs="Times New Roman"/>
          <w:b w:val="0"/>
          <w:iCs/>
          <w:sz w:val="28"/>
          <w:szCs w:val="28"/>
        </w:rPr>
        <w:t>14, 15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14:paraId="152BA1E2">
      <w:pPr>
        <w:tabs>
          <w:tab w:val="left" w:pos="7371"/>
        </w:tabs>
        <w:ind w:firstLine="567"/>
        <w:jc w:val="both"/>
        <w:rPr>
          <w:rFonts w:hint="default"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Полномочия главы </w:t>
      </w:r>
      <w:r>
        <w:rPr>
          <w:rFonts w:hint="default" w:ascii="Times New Roman" w:hAnsi="Times New Roman" w:cs="Times New Roman"/>
          <w:sz w:val="28"/>
          <w:szCs w:val="28"/>
        </w:rPr>
        <w:t>сельсовета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 случаях, предусмотренных пунктами 10, 16 части 1 настоящей статьи, прекращаются досрочно в соответствии с действующим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законодательством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».</w:t>
      </w:r>
    </w:p>
    <w:p w14:paraId="09FCACFB">
      <w:pPr>
        <w:pStyle w:val="31"/>
        <w:spacing w:after="0"/>
        <w:ind w:firstLine="708"/>
        <w:jc w:val="both"/>
        <w:rPr>
          <w:rFonts w:hint="default" w:ascii="Times New Roman" w:hAnsi="Times New Roman" w:cs="Times New Roman"/>
          <w:bCs/>
          <w:color w:val="FF0000"/>
          <w:sz w:val="28"/>
          <w:szCs w:val="28"/>
        </w:rPr>
      </w:pPr>
    </w:p>
    <w:p w14:paraId="4A5616FB">
      <w:pPr>
        <w:pStyle w:val="31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14:paraId="64D749C0">
      <w:pPr>
        <w:pStyle w:val="31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14:paraId="5EA1867E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решения оставляю за собой.</w:t>
      </w:r>
    </w:p>
    <w:p w14:paraId="40F4151F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E52D0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1911A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A3D40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8550BA1"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сельсовета                                                           Е.В.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Хорошилова</w:t>
      </w:r>
    </w:p>
    <w:p w14:paraId="4783AB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166F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093B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72D0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AC3E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4EA5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1936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29209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E22E6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007D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28BC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35E81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4E73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95CF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583D1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D9A0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75615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9B1A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4B37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684B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8C48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A464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63FA2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D68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59EE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F1FC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C322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3BE927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4CBC32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35B0C6A4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289E15E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ED03C16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A21850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3514CD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CB305E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7266BF5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239CC72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173564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CCB3A34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145D06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3CA0409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DBF5F9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93F7318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4137ED51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E9327E0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C2F2308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1A27EB7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E35A47B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CC4E8E1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7CFAC62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8C9CB87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7A68E9A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B55A50D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Учредитель:</w:t>
      </w:r>
    </w:p>
    <w:p w14:paraId="7CFC2E91">
      <w:pPr>
        <w:jc w:val="center"/>
        <w:rPr>
          <w:rFonts w:hint="default" w:ascii="Times New Roman" w:hAnsi="Times New Roman" w:cs="Times New Roman"/>
          <w:bCs/>
          <w:kern w:val="3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bCs/>
          <w:kern w:val="32"/>
          <w:sz w:val="28"/>
          <w:szCs w:val="28"/>
        </w:rPr>
        <w:t xml:space="preserve">Фрунзенского сельсовета Алейского района </w:t>
      </w:r>
    </w:p>
    <w:p w14:paraId="53FA4945">
      <w:pPr>
        <w:jc w:val="center"/>
        <w:rPr>
          <w:rFonts w:hint="default" w:ascii="Times New Roman" w:hAnsi="Times New Roman" w:cs="Times New Roman"/>
          <w:bCs/>
          <w:kern w:val="32"/>
          <w:sz w:val="28"/>
          <w:szCs w:val="28"/>
        </w:rPr>
      </w:pPr>
      <w:r>
        <w:rPr>
          <w:rFonts w:hint="default" w:ascii="Times New Roman" w:hAnsi="Times New Roman" w:cs="Times New Roman"/>
          <w:bCs/>
          <w:kern w:val="32"/>
          <w:sz w:val="28"/>
          <w:szCs w:val="28"/>
        </w:rPr>
        <w:t>Алтайского края</w:t>
      </w:r>
    </w:p>
    <w:p w14:paraId="64C709D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 учредителя: 658107, Алтайский край,</w:t>
      </w:r>
    </w:p>
    <w:p w14:paraId="5B0C3EF9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Алейский район, с. Вавилон, улица Школьная, д.27.</w:t>
      </w:r>
    </w:p>
    <w:p w14:paraId="4C159AE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7B1622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05597B6">
      <w:pPr>
        <w:jc w:val="center"/>
        <w:rPr>
          <w:rFonts w:hint="default" w:ascii="Times New Roman" w:hAnsi="Times New Roman" w:cs="Times New Roman"/>
          <w:bCs/>
          <w:kern w:val="3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Отпечатано: в Администрации </w:t>
      </w:r>
      <w:r>
        <w:rPr>
          <w:rFonts w:hint="default" w:ascii="Times New Roman" w:hAnsi="Times New Roman" w:cs="Times New Roman"/>
          <w:bCs/>
          <w:kern w:val="32"/>
          <w:sz w:val="28"/>
          <w:szCs w:val="28"/>
        </w:rPr>
        <w:t xml:space="preserve">Фрунзенского сельсовета </w:t>
      </w:r>
    </w:p>
    <w:p w14:paraId="4743C213">
      <w:pPr>
        <w:jc w:val="center"/>
        <w:rPr>
          <w:rFonts w:hint="default" w:ascii="Times New Roman" w:hAnsi="Times New Roman" w:cs="Times New Roman"/>
          <w:bCs/>
          <w:kern w:val="32"/>
          <w:sz w:val="28"/>
          <w:szCs w:val="28"/>
        </w:rPr>
      </w:pPr>
      <w:r>
        <w:rPr>
          <w:rFonts w:hint="default" w:ascii="Times New Roman" w:hAnsi="Times New Roman" w:cs="Times New Roman"/>
          <w:bCs/>
          <w:kern w:val="32"/>
          <w:sz w:val="28"/>
          <w:szCs w:val="28"/>
        </w:rPr>
        <w:t>Алейского района Алтайского края</w:t>
      </w:r>
    </w:p>
    <w:p w14:paraId="7DD345B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Адрес: 658107, Алтайский край,</w:t>
      </w:r>
    </w:p>
    <w:p w14:paraId="729713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 район, с. Вавилон, улица Школьная, д.27.</w:t>
      </w:r>
    </w:p>
    <w:p w14:paraId="1B46F1EB">
      <w:pPr>
        <w:jc w:val="center"/>
        <w:rPr>
          <w:rFonts w:ascii="Times New Roman" w:hAnsi="Times New Roman"/>
          <w:sz w:val="20"/>
          <w:szCs w:val="20"/>
        </w:rPr>
      </w:pPr>
    </w:p>
    <w:p w14:paraId="45B644DB">
      <w:pPr>
        <w:jc w:val="center"/>
        <w:rPr>
          <w:rFonts w:ascii="Times New Roman" w:hAnsi="Times New Roman"/>
          <w:sz w:val="28"/>
          <w:szCs w:val="28"/>
        </w:rPr>
      </w:pPr>
    </w:p>
    <w:p w14:paraId="08E73578">
      <w:pPr>
        <w:jc w:val="center"/>
        <w:rPr>
          <w:rFonts w:ascii="Times New Roman" w:hAnsi="Times New Roman"/>
          <w:sz w:val="28"/>
          <w:szCs w:val="28"/>
        </w:rPr>
      </w:pPr>
    </w:p>
    <w:p w14:paraId="45703A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 экз.</w:t>
      </w:r>
    </w:p>
    <w:p w14:paraId="3AFB04A8">
      <w:pPr>
        <w:jc w:val="center"/>
        <w:rPr>
          <w:rFonts w:ascii="Times New Roman" w:hAnsi="Times New Roman"/>
          <w:sz w:val="20"/>
          <w:szCs w:val="20"/>
        </w:rPr>
      </w:pPr>
    </w:p>
    <w:p w14:paraId="233537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</w:t>
      </w:r>
    </w:p>
    <w:sectPr>
      <w:headerReference r:id="rId3" w:type="default"/>
      <w:pgSz w:w="11906" w:h="16838"/>
      <w:pgMar w:top="426" w:right="850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0da49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bbe8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7D62">
    <w:pPr>
      <w:pStyle w:val="30"/>
      <w:jc w:val="right"/>
    </w:pPr>
  </w:p>
  <w:p w14:paraId="16DED782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88DB3"/>
    <w:multiLevelType w:val="singleLevel"/>
    <w:tmpl w:val="D2988DB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2B470E4"/>
    <w:multiLevelType w:val="singleLevel"/>
    <w:tmpl w:val="22B470E4"/>
    <w:lvl w:ilvl="0" w:tentative="0">
      <w:start w:val="8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C3204"/>
    <w:rsid w:val="00011F66"/>
    <w:rsid w:val="00035BAD"/>
    <w:rsid w:val="000378E6"/>
    <w:rsid w:val="00074E1C"/>
    <w:rsid w:val="00085C83"/>
    <w:rsid w:val="000B2452"/>
    <w:rsid w:val="000B7032"/>
    <w:rsid w:val="000D79AE"/>
    <w:rsid w:val="000E298C"/>
    <w:rsid w:val="000E5E63"/>
    <w:rsid w:val="00107C2F"/>
    <w:rsid w:val="00130E9A"/>
    <w:rsid w:val="0013783B"/>
    <w:rsid w:val="00140060"/>
    <w:rsid w:val="00143846"/>
    <w:rsid w:val="001560F1"/>
    <w:rsid w:val="00160A16"/>
    <w:rsid w:val="00185811"/>
    <w:rsid w:val="001A219E"/>
    <w:rsid w:val="001A3F09"/>
    <w:rsid w:val="001A6B6A"/>
    <w:rsid w:val="001C339C"/>
    <w:rsid w:val="001D13AA"/>
    <w:rsid w:val="001E354F"/>
    <w:rsid w:val="001F3A69"/>
    <w:rsid w:val="001F3AF6"/>
    <w:rsid w:val="00201B12"/>
    <w:rsid w:val="00236FC2"/>
    <w:rsid w:val="002822D1"/>
    <w:rsid w:val="002B03EC"/>
    <w:rsid w:val="002C1957"/>
    <w:rsid w:val="002D6A11"/>
    <w:rsid w:val="00301434"/>
    <w:rsid w:val="00306034"/>
    <w:rsid w:val="00353B4A"/>
    <w:rsid w:val="003716D8"/>
    <w:rsid w:val="003A2A79"/>
    <w:rsid w:val="003D007A"/>
    <w:rsid w:val="004214DF"/>
    <w:rsid w:val="004265DE"/>
    <w:rsid w:val="0042684B"/>
    <w:rsid w:val="00437134"/>
    <w:rsid w:val="004407CC"/>
    <w:rsid w:val="00444948"/>
    <w:rsid w:val="00446D50"/>
    <w:rsid w:val="0046148B"/>
    <w:rsid w:val="00474EA0"/>
    <w:rsid w:val="00492030"/>
    <w:rsid w:val="00504E91"/>
    <w:rsid w:val="00514E43"/>
    <w:rsid w:val="005254BB"/>
    <w:rsid w:val="005508D9"/>
    <w:rsid w:val="005641D2"/>
    <w:rsid w:val="005A0756"/>
    <w:rsid w:val="005E4E0F"/>
    <w:rsid w:val="00625BA0"/>
    <w:rsid w:val="00630D13"/>
    <w:rsid w:val="00660977"/>
    <w:rsid w:val="00680DC1"/>
    <w:rsid w:val="00681E49"/>
    <w:rsid w:val="006F3E17"/>
    <w:rsid w:val="00714C08"/>
    <w:rsid w:val="007159DE"/>
    <w:rsid w:val="007226E8"/>
    <w:rsid w:val="00723CE9"/>
    <w:rsid w:val="00736CA4"/>
    <w:rsid w:val="00747560"/>
    <w:rsid w:val="00756EF3"/>
    <w:rsid w:val="007C4136"/>
    <w:rsid w:val="007F4DDA"/>
    <w:rsid w:val="00824245"/>
    <w:rsid w:val="008260CE"/>
    <w:rsid w:val="00842D93"/>
    <w:rsid w:val="0084672B"/>
    <w:rsid w:val="00846F12"/>
    <w:rsid w:val="008E6B23"/>
    <w:rsid w:val="009107E5"/>
    <w:rsid w:val="00925F11"/>
    <w:rsid w:val="00926FF3"/>
    <w:rsid w:val="0092721B"/>
    <w:rsid w:val="009534FC"/>
    <w:rsid w:val="009716A3"/>
    <w:rsid w:val="009900E5"/>
    <w:rsid w:val="009B553E"/>
    <w:rsid w:val="009C1B6C"/>
    <w:rsid w:val="009C5F28"/>
    <w:rsid w:val="009E574F"/>
    <w:rsid w:val="009F0ED0"/>
    <w:rsid w:val="00A032FD"/>
    <w:rsid w:val="00A30BB8"/>
    <w:rsid w:val="00A5700C"/>
    <w:rsid w:val="00A813DE"/>
    <w:rsid w:val="00AA7BF8"/>
    <w:rsid w:val="00AB7A8C"/>
    <w:rsid w:val="00AD08C9"/>
    <w:rsid w:val="00AE2F39"/>
    <w:rsid w:val="00B37E8F"/>
    <w:rsid w:val="00B46282"/>
    <w:rsid w:val="00B46CA7"/>
    <w:rsid w:val="00B61643"/>
    <w:rsid w:val="00B809CC"/>
    <w:rsid w:val="00B8744A"/>
    <w:rsid w:val="00BA7AE8"/>
    <w:rsid w:val="00BB07EB"/>
    <w:rsid w:val="00BC066F"/>
    <w:rsid w:val="00BC3204"/>
    <w:rsid w:val="00C025C7"/>
    <w:rsid w:val="00C04192"/>
    <w:rsid w:val="00C32D5A"/>
    <w:rsid w:val="00C427AD"/>
    <w:rsid w:val="00C46CAA"/>
    <w:rsid w:val="00C50E06"/>
    <w:rsid w:val="00C63448"/>
    <w:rsid w:val="00C73095"/>
    <w:rsid w:val="00C87250"/>
    <w:rsid w:val="00CC047E"/>
    <w:rsid w:val="00D0635A"/>
    <w:rsid w:val="00D11E18"/>
    <w:rsid w:val="00D46B82"/>
    <w:rsid w:val="00DB2EB6"/>
    <w:rsid w:val="00E128E6"/>
    <w:rsid w:val="00E15644"/>
    <w:rsid w:val="00E50C72"/>
    <w:rsid w:val="00E544E6"/>
    <w:rsid w:val="00E65AA4"/>
    <w:rsid w:val="00EA7573"/>
    <w:rsid w:val="00EC5194"/>
    <w:rsid w:val="00ED3054"/>
    <w:rsid w:val="00F11AC2"/>
    <w:rsid w:val="00F26F2B"/>
    <w:rsid w:val="00F565F9"/>
    <w:rsid w:val="00F63B1D"/>
    <w:rsid w:val="00F73B2E"/>
    <w:rsid w:val="00FA5C17"/>
    <w:rsid w:val="00FC1218"/>
    <w:rsid w:val="00FC3B7E"/>
    <w:rsid w:val="00FD196E"/>
    <w:rsid w:val="00FF5932"/>
    <w:rsid w:val="01CF2356"/>
    <w:rsid w:val="0E3459F5"/>
    <w:rsid w:val="1BD708BF"/>
    <w:rsid w:val="22C27618"/>
    <w:rsid w:val="28002BFF"/>
    <w:rsid w:val="2AC01DA0"/>
    <w:rsid w:val="323970D4"/>
    <w:rsid w:val="347470D7"/>
    <w:rsid w:val="34C97D40"/>
    <w:rsid w:val="35A61F05"/>
    <w:rsid w:val="41167C7F"/>
    <w:rsid w:val="46553620"/>
    <w:rsid w:val="4806180F"/>
    <w:rsid w:val="4916013F"/>
    <w:rsid w:val="496562AC"/>
    <w:rsid w:val="4B1D1E7E"/>
    <w:rsid w:val="4D285B0F"/>
    <w:rsid w:val="4F421276"/>
    <w:rsid w:val="578B00F8"/>
    <w:rsid w:val="5AC60571"/>
    <w:rsid w:val="5C8F0707"/>
    <w:rsid w:val="5E9C3DE4"/>
    <w:rsid w:val="66BC3214"/>
    <w:rsid w:val="72802CBF"/>
    <w:rsid w:val="757604E7"/>
    <w:rsid w:val="7821110B"/>
    <w:rsid w:val="795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0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next w:val="1"/>
    <w:link w:val="41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next w:val="1"/>
    <w:link w:val="42"/>
    <w:qFormat/>
    <w:uiPriority w:val="0"/>
    <w:pPr>
      <w:outlineLvl w:val="3"/>
    </w:pPr>
    <w:rPr>
      <w:b/>
      <w:bCs/>
      <w:sz w:val="26"/>
      <w:szCs w:val="28"/>
    </w:rPr>
  </w:style>
  <w:style w:type="paragraph" w:styleId="6">
    <w:name w:val="heading 5"/>
    <w:basedOn w:val="1"/>
    <w:next w:val="1"/>
    <w:link w:val="61"/>
    <w:qFormat/>
    <w:uiPriority w:val="0"/>
    <w:pPr>
      <w:tabs>
        <w:tab w:val="left" w:pos="0"/>
      </w:tabs>
      <w:suppressAutoHyphens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7">
    <w:name w:val="heading 6"/>
    <w:basedOn w:val="1"/>
    <w:next w:val="1"/>
    <w:link w:val="84"/>
    <w:qFormat/>
    <w:uiPriority w:val="0"/>
    <w:pPr>
      <w:keepNext/>
      <w:outlineLvl w:val="5"/>
    </w:pPr>
    <w:rPr>
      <w:rFonts w:cs="Arial"/>
      <w:sz w:val="28"/>
      <w:szCs w:val="20"/>
    </w:rPr>
  </w:style>
  <w:style w:type="paragraph" w:styleId="8">
    <w:name w:val="heading 7"/>
    <w:basedOn w:val="1"/>
    <w:next w:val="1"/>
    <w:link w:val="85"/>
    <w:qFormat/>
    <w:uiPriority w:val="0"/>
    <w:pPr>
      <w:keepNext/>
      <w:spacing w:line="360" w:lineRule="auto"/>
      <w:ind w:firstLine="0"/>
      <w:jc w:val="left"/>
      <w:outlineLvl w:val="6"/>
    </w:pPr>
    <w:rPr>
      <w:rFonts w:ascii="Times New Roman" w:hAnsi="Times New Roman"/>
      <w:b/>
      <w:szCs w:val="20"/>
    </w:rPr>
  </w:style>
  <w:style w:type="paragraph" w:styleId="9">
    <w:name w:val="heading 8"/>
    <w:basedOn w:val="1"/>
    <w:next w:val="1"/>
    <w:link w:val="86"/>
    <w:qFormat/>
    <w:uiPriority w:val="0"/>
    <w:pPr>
      <w:keepNext/>
      <w:ind w:firstLine="0"/>
      <w:jc w:val="left"/>
      <w:outlineLvl w:val="7"/>
    </w:pPr>
    <w:rPr>
      <w:rFonts w:ascii="Times New Roman" w:hAnsi="Times New Roman"/>
      <w:sz w:val="28"/>
      <w:szCs w:val="28"/>
    </w:rPr>
  </w:style>
  <w:style w:type="paragraph" w:styleId="10">
    <w:name w:val="heading 9"/>
    <w:basedOn w:val="1"/>
    <w:next w:val="1"/>
    <w:link w:val="87"/>
    <w:qFormat/>
    <w:uiPriority w:val="0"/>
    <w:pPr>
      <w:spacing w:before="240" w:after="60"/>
      <w:ind w:firstLine="0"/>
      <w:jc w:val="left"/>
      <w:outlineLvl w:val="8"/>
    </w:pPr>
    <w:rPr>
      <w:rFonts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Emphasis"/>
    <w:basedOn w:val="17"/>
    <w:qFormat/>
    <w:uiPriority w:val="0"/>
    <w:rPr>
      <w:rFonts w:cs="Times New Roman"/>
      <w:i/>
      <w:iCs/>
    </w:rPr>
  </w:style>
  <w:style w:type="character" w:customStyle="1" w:styleId="17">
    <w:name w:val="Основной шрифт абзаца1"/>
    <w:qFormat/>
    <w:uiPriority w:val="0"/>
  </w:style>
  <w:style w:type="character" w:styleId="18">
    <w:name w:val="Hyperlink"/>
    <w:basedOn w:val="11"/>
    <w:qFormat/>
    <w:uiPriority w:val="0"/>
    <w:rPr>
      <w:color w:val="0000FF"/>
      <w:u w:val="none"/>
    </w:rPr>
  </w:style>
  <w:style w:type="character" w:styleId="19">
    <w:name w:val="page number"/>
    <w:basedOn w:val="11"/>
    <w:qFormat/>
    <w:uiPriority w:val="0"/>
  </w:style>
  <w:style w:type="character" w:styleId="20">
    <w:name w:val="HTML Variable"/>
    <w:basedOn w:val="11"/>
    <w:qFormat/>
    <w:uiPriority w:val="0"/>
    <w:rPr>
      <w:rFonts w:ascii="Arial" w:hAnsi="Arial"/>
      <w:iCs/>
      <w:color w:val="0000FF"/>
      <w:sz w:val="24"/>
      <w:u w:val="none"/>
    </w:rPr>
  </w:style>
  <w:style w:type="character" w:styleId="21">
    <w:name w:val="Strong"/>
    <w:basedOn w:val="17"/>
    <w:qFormat/>
    <w:uiPriority w:val="0"/>
    <w:rPr>
      <w:rFonts w:cs="Times New Roman"/>
      <w:b/>
      <w:bCs/>
    </w:rPr>
  </w:style>
  <w:style w:type="paragraph" w:styleId="22">
    <w:name w:val="Balloon Text"/>
    <w:basedOn w:val="1"/>
    <w:link w:val="43"/>
    <w:unhideWhenUsed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93"/>
    <w:qFormat/>
    <w:uiPriority w:val="0"/>
    <w:pPr>
      <w:ind w:firstLine="0"/>
      <w:jc w:val="left"/>
    </w:pPr>
    <w:rPr>
      <w:rFonts w:ascii="Times New Roman" w:hAnsi="Times New Roman"/>
      <w:color w:val="FF0000"/>
      <w:szCs w:val="20"/>
    </w:rPr>
  </w:style>
  <w:style w:type="paragraph" w:styleId="24">
    <w:name w:val="Plain Text"/>
    <w:basedOn w:val="1"/>
    <w:link w:val="77"/>
    <w:qFormat/>
    <w:uiPriority w:val="0"/>
    <w:pPr>
      <w:widowControl w:val="0"/>
      <w:ind w:firstLine="0"/>
      <w:jc w:val="left"/>
    </w:pPr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92"/>
    <w:qFormat/>
    <w:uiPriority w:val="0"/>
    <w:pPr>
      <w:ind w:firstLine="709"/>
    </w:pPr>
    <w:rPr>
      <w:rFonts w:ascii="Times New Roman" w:hAnsi="Times New Roman"/>
      <w:b/>
      <w:sz w:val="28"/>
      <w:szCs w:val="20"/>
    </w:rPr>
  </w:style>
  <w:style w:type="paragraph" w:styleId="26">
    <w:name w:val="annotation text"/>
    <w:basedOn w:val="1"/>
    <w:link w:val="50"/>
    <w:qFormat/>
    <w:uiPriority w:val="0"/>
    <w:rPr>
      <w:rFonts w:ascii="Courier" w:hAnsi="Courier"/>
      <w:sz w:val="22"/>
      <w:szCs w:val="20"/>
    </w:rPr>
  </w:style>
  <w:style w:type="paragraph" w:styleId="27">
    <w:name w:val="annotation subject"/>
    <w:basedOn w:val="26"/>
    <w:next w:val="26"/>
    <w:link w:val="97"/>
    <w:semiHidden/>
    <w:unhideWhenUsed/>
    <w:qFormat/>
    <w:uiPriority w:val="0"/>
    <w:pPr>
      <w:suppressAutoHyphens/>
      <w:ind w:firstLine="0"/>
      <w:jc w:val="left"/>
    </w:pPr>
    <w:rPr>
      <w:rFonts w:ascii="Times New Roman" w:hAnsi="Times New Roman"/>
      <w:b/>
      <w:bCs/>
      <w:sz w:val="20"/>
      <w:lang w:eastAsia="ar-SA"/>
    </w:rPr>
  </w:style>
  <w:style w:type="paragraph" w:styleId="28">
    <w:name w:val="Document Map"/>
    <w:basedOn w:val="1"/>
    <w:link w:val="73"/>
    <w:qFormat/>
    <w:uiPriority w:val="0"/>
    <w:pPr>
      <w:suppressAutoHyphens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styleId="29">
    <w:name w:val="footnote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30">
    <w:name w:val="header"/>
    <w:basedOn w:val="1"/>
    <w:link w:val="57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Body Text"/>
    <w:basedOn w:val="1"/>
    <w:link w:val="62"/>
    <w:qFormat/>
    <w:uiPriority w:val="0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paragraph" w:styleId="32">
    <w:name w:val="Body Text Indent"/>
    <w:basedOn w:val="1"/>
    <w:link w:val="68"/>
    <w:qFormat/>
    <w:uiPriority w:val="0"/>
    <w:pPr>
      <w:suppressAutoHyphens/>
      <w:ind w:firstLine="851"/>
    </w:pPr>
    <w:rPr>
      <w:rFonts w:ascii="Times New Roman" w:hAnsi="Times New Roman"/>
      <w:sz w:val="28"/>
      <w:szCs w:val="20"/>
      <w:lang w:eastAsia="ar-SA"/>
    </w:rPr>
  </w:style>
  <w:style w:type="paragraph" w:styleId="33">
    <w:name w:val="Title"/>
    <w:basedOn w:val="1"/>
    <w:link w:val="95"/>
    <w:qFormat/>
    <w:uiPriority w:val="0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34">
    <w:name w:val="footer"/>
    <w:basedOn w:val="1"/>
    <w:link w:val="58"/>
    <w:unhideWhenUsed/>
    <w:qFormat/>
    <w:uiPriority w:val="0"/>
    <w:pPr>
      <w:tabs>
        <w:tab w:val="center" w:pos="4677"/>
        <w:tab w:val="right" w:pos="9355"/>
      </w:tabs>
    </w:pPr>
  </w:style>
  <w:style w:type="paragraph" w:styleId="35">
    <w:name w:val="List"/>
    <w:basedOn w:val="31"/>
    <w:qFormat/>
    <w:uiPriority w:val="0"/>
    <w:rPr>
      <w:rFonts w:ascii="Arial" w:hAnsi="Arial" w:cs="Tahoma"/>
    </w:rPr>
  </w:style>
  <w:style w:type="paragraph" w:styleId="36">
    <w:name w:val="Normal (Web)"/>
    <w:basedOn w:val="1"/>
    <w:unhideWhenUsed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7">
    <w:name w:val="Body Text Indent 2"/>
    <w:basedOn w:val="1"/>
    <w:link w:val="91"/>
    <w:qFormat/>
    <w:uiPriority w:val="0"/>
    <w:pPr>
      <w:suppressAutoHyphens/>
      <w:ind w:firstLine="720"/>
    </w:pPr>
    <w:rPr>
      <w:rFonts w:ascii="Times New Roman" w:hAnsi="Times New Roman"/>
      <w:sz w:val="28"/>
      <w:szCs w:val="20"/>
    </w:rPr>
  </w:style>
  <w:style w:type="table" w:styleId="38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2 Знак"/>
    <w:basedOn w:val="11"/>
    <w:link w:val="3"/>
    <w:qFormat/>
    <w:uiPriority w:val="99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41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42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43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paragraph" w:customStyle="1" w:styleId="46">
    <w:name w:val="chapter"/>
    <w:basedOn w:val="1"/>
    <w:qFormat/>
    <w:uiPriority w:val="0"/>
    <w:rPr>
      <w:rFonts w:cs="Arial"/>
      <w:sz w:val="28"/>
      <w:szCs w:val="28"/>
    </w:rPr>
  </w:style>
  <w:style w:type="character" w:customStyle="1" w:styleId="47">
    <w:name w:val="blk"/>
    <w:basedOn w:val="11"/>
    <w:qFormat/>
    <w:uiPriority w:val="0"/>
  </w:style>
  <w:style w:type="character" w:customStyle="1" w:styleId="48">
    <w:name w:val="nobr"/>
    <w:basedOn w:val="11"/>
    <w:qFormat/>
    <w:uiPriority w:val="0"/>
  </w:style>
  <w:style w:type="paragraph" w:customStyle="1" w:styleId="4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0">
    <w:name w:val="Текст примечания Знак"/>
    <w:basedOn w:val="11"/>
    <w:link w:val="26"/>
    <w:qFormat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51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52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53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54">
    <w:name w:val="Table!"/>
    <w:next w:val="53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55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56">
    <w:name w:val="Institution!Орган принятия"/>
    <w:basedOn w:val="55"/>
    <w:next w:val="1"/>
    <w:qFormat/>
    <w:uiPriority w:val="0"/>
    <w:rPr>
      <w:sz w:val="28"/>
    </w:rPr>
  </w:style>
  <w:style w:type="character" w:customStyle="1" w:styleId="57">
    <w:name w:val="Верхний колонтитул Знак"/>
    <w:basedOn w:val="11"/>
    <w:link w:val="30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58">
    <w:name w:val="Нижний колонтитул Знак"/>
    <w:basedOn w:val="11"/>
    <w:link w:val="34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paragraph" w:styleId="5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0">
    <w:name w:val="Текст сноски Знак"/>
    <w:basedOn w:val="11"/>
    <w:link w:val="29"/>
    <w:semiHidden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1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customStyle="1" w:styleId="62">
    <w:name w:val="Основной текст Знак"/>
    <w:basedOn w:val="11"/>
    <w:link w:val="31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63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table" w:customStyle="1" w:styleId="64">
    <w:name w:val="Сетка таблицы1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Заголовок1"/>
    <w:basedOn w:val="1"/>
    <w:next w:val="31"/>
    <w:qFormat/>
    <w:uiPriority w:val="0"/>
    <w:pPr>
      <w:keepNext/>
      <w:suppressAutoHyphens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paragraph" w:customStyle="1" w:styleId="66">
    <w:name w:val="Название1"/>
    <w:basedOn w:val="1"/>
    <w:qFormat/>
    <w:uiPriority w:val="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67">
    <w:name w:val="Указатель1"/>
    <w:basedOn w:val="1"/>
    <w:qFormat/>
    <w:uiPriority w:val="0"/>
    <w:pPr>
      <w:suppressLineNumbers/>
      <w:suppressAutoHyphens/>
      <w:ind w:firstLine="0"/>
      <w:jc w:val="left"/>
    </w:pPr>
    <w:rPr>
      <w:rFonts w:cs="Tahoma"/>
      <w:lang w:eastAsia="ar-SA"/>
    </w:rPr>
  </w:style>
  <w:style w:type="character" w:customStyle="1" w:styleId="68">
    <w:name w:val="Основной текст с отступом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69">
    <w:name w:val="ConsNormal"/>
    <w:qFormat/>
    <w:uiPriority w:val="0"/>
    <w:pPr>
      <w:suppressAutoHyphens/>
      <w:snapToGrid w:val="0"/>
      <w:ind w:firstLine="720"/>
    </w:pPr>
    <w:rPr>
      <w:rFonts w:ascii="Arial" w:hAnsi="Arial" w:eastAsia="Times New Roman" w:cs="Times New Roman"/>
      <w:lang w:val="ru-RU" w:eastAsia="ar-SA" w:bidi="ar-SA"/>
    </w:rPr>
  </w:style>
  <w:style w:type="paragraph" w:customStyle="1" w:styleId="70">
    <w:name w:val="Содержимое таблицы"/>
    <w:basedOn w:val="1"/>
    <w:qFormat/>
    <w:uiPriority w:val="0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71">
    <w:name w:val="Заголовок таблицы"/>
    <w:basedOn w:val="70"/>
    <w:qFormat/>
    <w:uiPriority w:val="0"/>
    <w:pPr>
      <w:jc w:val="center"/>
    </w:pPr>
    <w:rPr>
      <w:b/>
      <w:bCs/>
    </w:rPr>
  </w:style>
  <w:style w:type="character" w:customStyle="1" w:styleId="72">
    <w:name w:val="Не вступил в силу"/>
    <w:basedOn w:val="11"/>
    <w:qFormat/>
    <w:uiPriority w:val="0"/>
    <w:rPr>
      <w:rFonts w:cs="Times New Roman"/>
      <w:b/>
      <w:bCs/>
      <w:color w:val="008080"/>
      <w:sz w:val="20"/>
      <w:szCs w:val="20"/>
    </w:rPr>
  </w:style>
  <w:style w:type="character" w:customStyle="1" w:styleId="73">
    <w:name w:val="Схема документа Знак"/>
    <w:basedOn w:val="11"/>
    <w:link w:val="28"/>
    <w:qFormat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7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5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76">
    <w:name w:val="Продолжение ссылки"/>
    <w:basedOn w:val="11"/>
    <w:qFormat/>
    <w:uiPriority w:val="0"/>
    <w:rPr>
      <w:rFonts w:cs="Times New Roman"/>
      <w:color w:val="008000"/>
      <w:sz w:val="20"/>
      <w:szCs w:val="20"/>
      <w:u w:val="single"/>
    </w:rPr>
  </w:style>
  <w:style w:type="character" w:customStyle="1" w:styleId="77">
    <w:name w:val="Текст Знак"/>
    <w:basedOn w:val="11"/>
    <w:link w:val="24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78">
    <w:name w:val="Знак Знак9"/>
    <w:basedOn w:val="11"/>
    <w:qFormat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79">
    <w:name w:val="Знак Знак8"/>
    <w:basedOn w:val="11"/>
    <w:qFormat/>
    <w:uiPriority w:val="0"/>
    <w:rPr>
      <w:rFonts w:cs="Times New Roman"/>
      <w:sz w:val="24"/>
    </w:rPr>
  </w:style>
  <w:style w:type="paragraph" w:customStyle="1" w:styleId="80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81">
    <w:name w:val="Знак Знак91"/>
    <w:qFormat/>
    <w:uiPriority w:val="0"/>
    <w:rPr>
      <w:b/>
      <w:color w:val="000000"/>
      <w:sz w:val="24"/>
      <w:lang w:val="ru-RU" w:eastAsia="ru-RU"/>
    </w:rPr>
  </w:style>
  <w:style w:type="character" w:customStyle="1" w:styleId="82">
    <w:name w:val="Знак Знак81"/>
    <w:qFormat/>
    <w:uiPriority w:val="0"/>
    <w:rPr>
      <w:sz w:val="24"/>
    </w:rPr>
  </w:style>
  <w:style w:type="table" w:customStyle="1" w:styleId="83">
    <w:name w:val="Сетка таблицы2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4">
    <w:name w:val="Заголовок 6 Знак"/>
    <w:basedOn w:val="11"/>
    <w:link w:val="7"/>
    <w:qFormat/>
    <w:uiPriority w:val="0"/>
    <w:rPr>
      <w:rFonts w:ascii="Arial" w:hAnsi="Arial" w:eastAsia="Times New Roman" w:cs="Arial"/>
      <w:sz w:val="28"/>
      <w:szCs w:val="20"/>
      <w:lang w:eastAsia="ru-RU"/>
    </w:rPr>
  </w:style>
  <w:style w:type="character" w:customStyle="1" w:styleId="85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86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87">
    <w:name w:val="Заголовок 9 Знак"/>
    <w:basedOn w:val="11"/>
    <w:link w:val="10"/>
    <w:qFormat/>
    <w:uiPriority w:val="0"/>
    <w:rPr>
      <w:rFonts w:ascii="Arial" w:hAnsi="Arial" w:eastAsia="Times New Roman" w:cs="Arial"/>
      <w:lang w:eastAsia="ru-RU"/>
    </w:rPr>
  </w:style>
  <w:style w:type="paragraph" w:customStyle="1" w:styleId="88">
    <w:name w:val="Обычный1"/>
    <w:qFormat/>
    <w:uiPriority w:val="0"/>
    <w:pPr>
      <w:ind w:firstLine="720"/>
    </w:pPr>
    <w:rPr>
      <w:rFonts w:ascii="Times New Roman" w:hAnsi="Times New Roman" w:eastAsia="Times New Roman" w:cs="Times New Roman"/>
      <w:snapToGrid w:val="0"/>
      <w:lang w:val="ru-RU" w:eastAsia="ru-RU" w:bidi="ar-SA"/>
    </w:rPr>
  </w:style>
  <w:style w:type="paragraph" w:customStyle="1" w:styleId="89">
    <w:name w:val="Nonformat"/>
    <w:basedOn w:val="88"/>
    <w:qFormat/>
    <w:uiPriority w:val="0"/>
    <w:pPr>
      <w:ind w:firstLine="0"/>
    </w:pPr>
    <w:rPr>
      <w:rFonts w:ascii="Consultant" w:hAnsi="Consultant"/>
    </w:rPr>
  </w:style>
  <w:style w:type="character" w:customStyle="1" w:styleId="90">
    <w:name w:val="Заголовок Знак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91">
    <w:name w:val="Основной текст с отступом 2 Знак"/>
    <w:basedOn w:val="11"/>
    <w:link w:val="3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2">
    <w:name w:val="Основной текст с отступом 3 Знак"/>
    <w:basedOn w:val="11"/>
    <w:link w:val="2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93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4"/>
      <w:szCs w:val="20"/>
      <w:lang w:eastAsia="ru-RU"/>
    </w:rPr>
  </w:style>
  <w:style w:type="paragraph" w:customStyle="1" w:styleId="94">
    <w:name w:val="1"/>
    <w:basedOn w:val="1"/>
    <w:qFormat/>
    <w:uiPriority w:val="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character" w:customStyle="1" w:styleId="95">
    <w:name w:val="Название Знак"/>
    <w:link w:val="3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customStyle="1" w:styleId="96">
    <w:name w:val="Сетка таблицы3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7">
    <w:name w:val="Тема примечания Знак"/>
    <w:basedOn w:val="50"/>
    <w:link w:val="27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customStyle="1" w:styleId="98">
    <w:name w:val="Знак3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99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0">
    <w:name w:val="List Paragraph1"/>
    <w:basedOn w:val="1"/>
    <w:qFormat/>
    <w:uiPriority w:val="0"/>
    <w:pPr>
      <w:ind w:left="720" w:firstLine="0"/>
      <w:jc w:val="left"/>
    </w:pPr>
    <w:rPr>
      <w:rFonts w:ascii="Times New Roman" w:hAnsi="Times New Roman"/>
    </w:rPr>
  </w:style>
  <w:style w:type="paragraph" w:customStyle="1" w:styleId="101">
    <w:name w:val="Основной текст (2)"/>
    <w:basedOn w:val="1"/>
    <w:qFormat/>
    <w:uiPriority w:val="0"/>
    <w:pPr>
      <w:widowControl w:val="0"/>
      <w:shd w:val="clear" w:color="auto" w:fill="FFFFFF"/>
      <w:spacing w:line="0" w:lineRule="atLeast"/>
      <w:ind w:hanging="1360"/>
    </w:pPr>
    <w:rPr>
      <w:sz w:val="20"/>
      <w:szCs w:val="20"/>
    </w:rPr>
  </w:style>
  <w:style w:type="character" w:customStyle="1" w:styleId="102">
    <w:name w:val="Основной текст (2) Exact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03">
    <w:name w:val="Style44"/>
    <w:basedOn w:val="1"/>
    <w:qFormat/>
    <w:uiPriority w:val="0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104">
    <w:name w:val="CharStyle18"/>
    <w:basedOn w:val="11"/>
    <w:qFormat/>
    <w:uiPriority w:val="0"/>
    <w:rPr>
      <w:rFonts w:ascii="Times New Roman" w:hAnsi="Times New Roman" w:eastAsia="Times New Roman" w:cs="Times New Roman"/>
      <w:spacing w:val="-20"/>
      <w:sz w:val="30"/>
      <w:szCs w:val="30"/>
    </w:rPr>
  </w:style>
  <w:style w:type="table" w:customStyle="1" w:styleId="105">
    <w:name w:val="Сетка таблицы21"/>
    <w:basedOn w:val="12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List Paragraph2"/>
    <w:basedOn w:val="1"/>
    <w:qFormat/>
    <w:uiPriority w:val="0"/>
    <w:pPr>
      <w:ind w:left="720" w:firstLine="0"/>
      <w:jc w:val="left"/>
    </w:pPr>
    <w:rPr>
      <w:rFonts w:ascii="Times New Roman" w:hAnsi="Times New Roman"/>
    </w:rPr>
  </w:style>
  <w:style w:type="table" w:customStyle="1" w:styleId="107">
    <w:name w:val="Сетка таблицы18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8">
    <w:name w:val="docdata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9">
    <w:name w:val="Основной текст3"/>
    <w:basedOn w:val="1"/>
    <w:qFormat/>
    <w:uiPriority w:val="0"/>
    <w:pPr>
      <w:shd w:val="clear" w:color="auto" w:fill="FFFFFF"/>
      <w:suppressAutoHyphens w:val="0"/>
      <w:spacing w:before="300" w:line="322" w:lineRule="exac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110">
    <w:name w:val="dt-p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1">
    <w:name w:val="dt-m"/>
    <w:basedOn w:val="11"/>
    <w:qFormat/>
    <w:uiPriority w:val="0"/>
  </w:style>
  <w:style w:type="paragraph" w:customStyle="1" w:styleId="1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113">
    <w:name w:val="Гипертекстовая ссылка"/>
    <w:qFormat/>
    <w:uiPriority w:val="99"/>
    <w:rPr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16712</Words>
  <Characters>95264</Characters>
  <Lines>793</Lines>
  <Paragraphs>223</Paragraphs>
  <TotalTime>2</TotalTime>
  <ScaleCrop>false</ScaleCrop>
  <LinksUpToDate>false</LinksUpToDate>
  <CharactersWithSpaces>111753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2023-11-15T07:21:00Z</dcterms:created>
  <dc:creator>Дядькина Виктория Анатольевна</dc:creator>
  <cp:lastModifiedBy>User</cp:lastModifiedBy>
  <cp:lastPrinted>2025-07-25T06:49:45Z</cp:lastPrinted>
  <dcterms:modified xsi:type="dcterms:W3CDTF">2025-07-25T06:49:57Z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5704080F9EAD42D881EE140B319B5D18_12</vt:lpwstr>
  </property>
</Properties>
</file>